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802" w:rsidRPr="00C2502A" w:rsidRDefault="00CF165D" w:rsidP="00CF165D">
      <w:pPr>
        <w:pStyle w:val="a3"/>
        <w:keepNext/>
        <w:keepLines/>
        <w:spacing w:before="120"/>
        <w:ind w:left="57" w:right="57"/>
        <w:jc w:val="left"/>
        <w:rPr>
          <w:rFonts w:ascii="Georgia" w:hAnsi="Georgia"/>
          <w:sz w:val="24"/>
          <w:szCs w:val="24"/>
        </w:rPr>
      </w:pPr>
      <w:r w:rsidRPr="002451AE">
        <w:rPr>
          <w:b w:val="0"/>
          <w:noProof/>
          <w:sz w:val="20"/>
        </w:rPr>
        <w:drawing>
          <wp:inline distT="0" distB="0" distL="0" distR="0" wp14:anchorId="0982F69C" wp14:editId="003B7586">
            <wp:extent cx="514350" cy="504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4"/>
          <w:szCs w:val="24"/>
        </w:rPr>
        <w:t xml:space="preserve">                                           </w:t>
      </w:r>
      <w:r w:rsidR="00083802" w:rsidRPr="00C2502A">
        <w:rPr>
          <w:rFonts w:ascii="Georgia" w:hAnsi="Georgia"/>
          <w:sz w:val="24"/>
          <w:szCs w:val="24"/>
        </w:rPr>
        <w:t>ПРОГРАММА СЕМИНАРА</w:t>
      </w:r>
      <w:r>
        <w:rPr>
          <w:rFonts w:ascii="Georgia" w:hAnsi="Georgia"/>
          <w:sz w:val="24"/>
          <w:szCs w:val="24"/>
        </w:rPr>
        <w:t xml:space="preserve">  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 wp14:anchorId="15EEE87D">
            <wp:extent cx="536575" cy="5118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502A" w:rsidRPr="00B40703" w:rsidRDefault="00B40703" w:rsidP="00E04A17">
      <w:pPr>
        <w:pStyle w:val="a3"/>
        <w:rPr>
          <w:rFonts w:ascii="Georgia" w:hAnsi="Georgia"/>
          <w:sz w:val="24"/>
          <w:szCs w:val="24"/>
        </w:rPr>
      </w:pPr>
      <w:r w:rsidRPr="00B40703">
        <w:rPr>
          <w:rFonts w:ascii="Georgia" w:hAnsi="Georgia"/>
          <w:sz w:val="24"/>
          <w:szCs w:val="24"/>
        </w:rPr>
        <w:t>«</w:t>
      </w:r>
      <w:r w:rsidR="00E04A17">
        <w:t xml:space="preserve">Подготовка </w:t>
      </w:r>
      <w:r w:rsidR="000E75C5">
        <w:t xml:space="preserve">экспертов </w:t>
      </w:r>
      <w:r w:rsidR="00E04A17">
        <w:t xml:space="preserve">Премии </w:t>
      </w:r>
      <w:r w:rsidR="000E75C5">
        <w:t>Содружества Независимых Государств за достижения в области качества продукции и услуг</w:t>
      </w:r>
      <w:r w:rsidR="002C68C3">
        <w:rPr>
          <w:rFonts w:ascii="Georgia" w:hAnsi="Georgia"/>
          <w:sz w:val="24"/>
          <w:szCs w:val="24"/>
        </w:rPr>
        <w:t>»</w:t>
      </w:r>
    </w:p>
    <w:p w:rsidR="00EB4BDD" w:rsidRPr="00EB4BDD" w:rsidRDefault="006F4A59" w:rsidP="00EE29C5">
      <w:pPr>
        <w:pStyle w:val="a3"/>
        <w:spacing w:after="120"/>
        <w:rPr>
          <w:rFonts w:ascii="Georgia" w:hAnsi="Georgia"/>
          <w:b w:val="0"/>
          <w:sz w:val="24"/>
          <w:szCs w:val="24"/>
          <w:u w:val="single"/>
        </w:rPr>
      </w:pPr>
      <w:r>
        <w:rPr>
          <w:rFonts w:ascii="Georgia" w:hAnsi="Georgia"/>
          <w:b w:val="0"/>
          <w:sz w:val="24"/>
          <w:szCs w:val="24"/>
          <w:u w:val="single"/>
        </w:rPr>
        <w:t>6-8 апреля,</w:t>
      </w:r>
      <w:r w:rsidR="003C74B8" w:rsidRPr="0049555C">
        <w:rPr>
          <w:rFonts w:ascii="Georgia" w:hAnsi="Georgia"/>
          <w:b w:val="0"/>
          <w:sz w:val="24"/>
          <w:szCs w:val="24"/>
          <w:u w:val="single"/>
        </w:rPr>
        <w:t xml:space="preserve"> </w:t>
      </w:r>
      <w:r w:rsidR="0049555C">
        <w:rPr>
          <w:rFonts w:ascii="Georgia" w:hAnsi="Georgia"/>
          <w:b w:val="0"/>
          <w:sz w:val="24"/>
          <w:szCs w:val="24"/>
          <w:u w:val="single"/>
        </w:rPr>
        <w:t>20</w:t>
      </w:r>
      <w:r w:rsidR="00783EAF">
        <w:rPr>
          <w:rFonts w:ascii="Georgia" w:hAnsi="Georgia"/>
          <w:b w:val="0"/>
          <w:sz w:val="24"/>
          <w:szCs w:val="24"/>
          <w:u w:val="single"/>
        </w:rPr>
        <w:t>2</w:t>
      </w:r>
      <w:r w:rsidR="0049555C">
        <w:rPr>
          <w:rFonts w:ascii="Georgia" w:hAnsi="Georgia"/>
          <w:b w:val="0"/>
          <w:sz w:val="24"/>
          <w:szCs w:val="24"/>
          <w:u w:val="single"/>
        </w:rPr>
        <w:t>1</w:t>
      </w:r>
      <w:r w:rsidR="00EB4BDD">
        <w:rPr>
          <w:rFonts w:ascii="Georgia" w:hAnsi="Georgia"/>
          <w:b w:val="0"/>
          <w:sz w:val="24"/>
          <w:szCs w:val="24"/>
          <w:u w:val="single"/>
        </w:rPr>
        <w:t xml:space="preserve"> г. (платформа для проведения видеоконференции – </w:t>
      </w:r>
      <w:r w:rsidR="00EB4BDD">
        <w:rPr>
          <w:rFonts w:ascii="Georgia" w:hAnsi="Georgia"/>
          <w:b w:val="0"/>
          <w:sz w:val="24"/>
          <w:szCs w:val="24"/>
          <w:u w:val="single"/>
          <w:lang w:val="en-US"/>
        </w:rPr>
        <w:t>ZOOM</w:t>
      </w:r>
      <w:r w:rsidR="00EB4BDD" w:rsidRPr="00EB4BDD">
        <w:rPr>
          <w:rFonts w:ascii="Georgia" w:hAnsi="Georgia"/>
          <w:b w:val="0"/>
          <w:sz w:val="24"/>
          <w:szCs w:val="24"/>
          <w:u w:val="single"/>
        </w:rPr>
        <w:t>)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961"/>
        <w:gridCol w:w="3827"/>
      </w:tblGrid>
      <w:tr w:rsidR="00480683" w:rsidRPr="0046098D" w:rsidTr="00962491">
        <w:trPr>
          <w:trHeight w:val="342"/>
          <w:tblHeader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480683" w:rsidRPr="008A7D6F" w:rsidRDefault="00480683" w:rsidP="00EE29C5">
            <w:pPr>
              <w:pStyle w:val="a3"/>
              <w:widowControl w:val="0"/>
              <w:ind w:right="57"/>
              <w:rPr>
                <w:rFonts w:ascii="Georgia" w:hAnsi="Georgia"/>
                <w:sz w:val="24"/>
                <w:szCs w:val="24"/>
                <w:lang w:val="en-US"/>
              </w:rPr>
            </w:pPr>
            <w:r w:rsidRPr="0046098D">
              <w:rPr>
                <w:rFonts w:ascii="Georgia" w:hAnsi="Georgia"/>
                <w:sz w:val="24"/>
                <w:szCs w:val="24"/>
              </w:rPr>
              <w:t>Время</w:t>
            </w:r>
            <w:r w:rsidR="008A7D6F">
              <w:rPr>
                <w:rFonts w:ascii="Georgia" w:hAnsi="Georgia"/>
                <w:sz w:val="24"/>
                <w:szCs w:val="24"/>
                <w:lang w:val="en-US"/>
              </w:rPr>
              <w:t xml:space="preserve"> (</w:t>
            </w:r>
            <w:r w:rsidR="008A7D6F">
              <w:rPr>
                <w:rFonts w:ascii="Georgia" w:hAnsi="Georgia"/>
                <w:sz w:val="24"/>
                <w:szCs w:val="24"/>
              </w:rPr>
              <w:t>минское</w:t>
            </w:r>
            <w:r w:rsidR="008A7D6F">
              <w:rPr>
                <w:rFonts w:ascii="Georgia" w:hAnsi="Georgia"/>
                <w:sz w:val="24"/>
                <w:szCs w:val="24"/>
                <w:lang w:val="en-US"/>
              </w:rPr>
              <w:t>)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480683" w:rsidRPr="0046098D" w:rsidRDefault="00480683" w:rsidP="00EE29C5">
            <w:pPr>
              <w:pStyle w:val="a3"/>
              <w:widowControl w:val="0"/>
              <w:ind w:right="57"/>
              <w:rPr>
                <w:rFonts w:ascii="Georgia" w:hAnsi="Georgia"/>
                <w:sz w:val="24"/>
                <w:szCs w:val="24"/>
              </w:rPr>
            </w:pPr>
            <w:r w:rsidRPr="0046098D">
              <w:rPr>
                <w:rFonts w:ascii="Georgia" w:hAnsi="Georgia"/>
                <w:sz w:val="24"/>
                <w:szCs w:val="24"/>
              </w:rPr>
              <w:t>Тема лекции</w:t>
            </w:r>
            <w:bookmarkStart w:id="0" w:name="_GoBack"/>
            <w:bookmarkEnd w:id="0"/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80683" w:rsidRPr="00302030" w:rsidRDefault="00480683" w:rsidP="00EE29C5">
            <w:pPr>
              <w:pStyle w:val="a3"/>
              <w:widowControl w:val="0"/>
              <w:ind w:right="57"/>
              <w:rPr>
                <w:rFonts w:ascii="Georgia" w:hAnsi="Georgia"/>
                <w:sz w:val="24"/>
                <w:szCs w:val="24"/>
              </w:rPr>
            </w:pPr>
            <w:r w:rsidRPr="00302030">
              <w:rPr>
                <w:rFonts w:ascii="Georgia" w:hAnsi="Georgia"/>
                <w:sz w:val="24"/>
                <w:szCs w:val="24"/>
              </w:rPr>
              <w:t>Докладчик</w:t>
            </w:r>
          </w:p>
        </w:tc>
      </w:tr>
      <w:tr w:rsidR="00480683" w:rsidRPr="0046098D" w:rsidTr="00962491">
        <w:trPr>
          <w:trHeight w:val="342"/>
        </w:trPr>
        <w:tc>
          <w:tcPr>
            <w:tcW w:w="10773" w:type="dxa"/>
            <w:gridSpan w:val="3"/>
            <w:shd w:val="clear" w:color="auto" w:fill="F2F2F2" w:themeFill="background1" w:themeFillShade="F2"/>
            <w:vAlign w:val="center"/>
          </w:tcPr>
          <w:p w:rsidR="00480683" w:rsidRPr="00302030" w:rsidRDefault="000E75C5" w:rsidP="001F129B">
            <w:pPr>
              <w:pStyle w:val="a3"/>
              <w:widowControl w:val="0"/>
              <w:rPr>
                <w:rFonts w:ascii="Georgia" w:hAnsi="Georgia"/>
                <w:bCs/>
                <w:spacing w:val="-6"/>
                <w:sz w:val="24"/>
                <w:szCs w:val="24"/>
              </w:rPr>
            </w:pPr>
            <w:r w:rsidRPr="00302030">
              <w:rPr>
                <w:rFonts w:ascii="Georgia" w:hAnsi="Georgia"/>
                <w:bCs/>
                <w:spacing w:val="-6"/>
                <w:sz w:val="24"/>
                <w:szCs w:val="24"/>
                <w:lang w:val="en-US"/>
              </w:rPr>
              <w:t xml:space="preserve">I </w:t>
            </w:r>
            <w:r w:rsidRPr="00302030">
              <w:rPr>
                <w:rFonts w:ascii="Georgia" w:hAnsi="Georgia"/>
                <w:bCs/>
                <w:spacing w:val="-6"/>
                <w:sz w:val="24"/>
                <w:szCs w:val="24"/>
              </w:rPr>
              <w:t>день</w:t>
            </w:r>
          </w:p>
        </w:tc>
      </w:tr>
      <w:tr w:rsidR="002E4157" w:rsidRPr="0046098D" w:rsidTr="00516289">
        <w:trPr>
          <w:trHeight w:val="342"/>
        </w:trPr>
        <w:tc>
          <w:tcPr>
            <w:tcW w:w="1985" w:type="dxa"/>
            <w:shd w:val="clear" w:color="auto" w:fill="FFFFFF" w:themeFill="background1"/>
            <w:vAlign w:val="center"/>
          </w:tcPr>
          <w:p w:rsidR="002E4157" w:rsidRPr="002E4157" w:rsidRDefault="002E4157" w:rsidP="001F129B">
            <w:pPr>
              <w:pStyle w:val="a3"/>
              <w:widowControl w:val="0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08.30-09.00</w:t>
            </w:r>
          </w:p>
        </w:tc>
        <w:tc>
          <w:tcPr>
            <w:tcW w:w="8788" w:type="dxa"/>
            <w:gridSpan w:val="2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Техническая настройка подключения</w:t>
            </w:r>
          </w:p>
        </w:tc>
      </w:tr>
      <w:tr w:rsidR="00302030" w:rsidRPr="0046098D" w:rsidTr="00962491">
        <w:trPr>
          <w:trHeight w:val="342"/>
        </w:trPr>
        <w:tc>
          <w:tcPr>
            <w:tcW w:w="1985" w:type="dxa"/>
            <w:vAlign w:val="center"/>
          </w:tcPr>
          <w:p w:rsidR="00302030" w:rsidRPr="00713FC8" w:rsidRDefault="00302030" w:rsidP="00302030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</w:rPr>
              <w:t>09</w:t>
            </w:r>
            <w:r w:rsidRPr="0046098D">
              <w:rPr>
                <w:rFonts w:ascii="Georgia" w:hAnsi="Georgia"/>
                <w:sz w:val="24"/>
                <w:szCs w:val="24"/>
              </w:rPr>
              <w:t xml:space="preserve">.00 – </w:t>
            </w:r>
            <w:r>
              <w:rPr>
                <w:rFonts w:ascii="Georgia" w:hAnsi="Georgia"/>
                <w:sz w:val="24"/>
                <w:szCs w:val="24"/>
              </w:rPr>
              <w:t>09</w:t>
            </w:r>
            <w:r w:rsidRPr="0046098D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</w:rPr>
              <w:t>20</w:t>
            </w:r>
          </w:p>
        </w:tc>
        <w:tc>
          <w:tcPr>
            <w:tcW w:w="4961" w:type="dxa"/>
            <w:vAlign w:val="center"/>
          </w:tcPr>
          <w:p w:rsidR="00302030" w:rsidRPr="00781907" w:rsidRDefault="00302030" w:rsidP="00781907">
            <w:pPr>
              <w:pStyle w:val="a3"/>
              <w:widowControl w:val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Открытие семинара. </w:t>
            </w:r>
            <w:r w:rsidR="0078190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Приветственное слово</w:t>
            </w:r>
          </w:p>
        </w:tc>
        <w:tc>
          <w:tcPr>
            <w:tcW w:w="3827" w:type="dxa"/>
          </w:tcPr>
          <w:p w:rsidR="00302030" w:rsidRPr="00783EAF" w:rsidRDefault="00781907" w:rsidP="00302030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r w:rsidRPr="00781907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Председатель МГС </w:t>
            </w:r>
            <w:r w:rsidRPr="00781907"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Абенов</w:t>
            </w:r>
            <w:proofErr w:type="spellEnd"/>
            <w:r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81907">
              <w:rPr>
                <w:rFonts w:ascii="Georgia" w:hAnsi="Georgia"/>
                <w:b w:val="0"/>
                <w:bCs/>
                <w:i/>
                <w:iCs/>
                <w:sz w:val="24"/>
                <w:szCs w:val="24"/>
              </w:rPr>
              <w:t>Арман</w:t>
            </w:r>
            <w:proofErr w:type="spellEnd"/>
            <w:r w:rsidRPr="00781907">
              <w:rPr>
                <w:rFonts w:ascii="Georgia" w:hAnsi="Georgia"/>
                <w:b w:val="0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81907">
              <w:rPr>
                <w:rFonts w:ascii="Georgia" w:hAnsi="Georgia"/>
                <w:b w:val="0"/>
                <w:bCs/>
                <w:i/>
                <w:iCs/>
                <w:sz w:val="24"/>
                <w:szCs w:val="24"/>
              </w:rPr>
              <w:t>Даулетович</w:t>
            </w:r>
            <w:proofErr w:type="spellEnd"/>
          </w:p>
        </w:tc>
      </w:tr>
      <w:tr w:rsidR="00302030" w:rsidRPr="0046098D" w:rsidTr="00962491">
        <w:trPr>
          <w:trHeight w:val="414"/>
        </w:trPr>
        <w:tc>
          <w:tcPr>
            <w:tcW w:w="1985" w:type="dxa"/>
            <w:vAlign w:val="center"/>
          </w:tcPr>
          <w:p w:rsidR="00302030" w:rsidRPr="00781907" w:rsidRDefault="00302030" w:rsidP="00783EA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09.20 – </w:t>
            </w:r>
            <w:r w:rsidRPr="0046098D">
              <w:rPr>
                <w:rFonts w:ascii="Georgia" w:hAnsi="Georgia"/>
                <w:sz w:val="24"/>
                <w:szCs w:val="24"/>
              </w:rPr>
              <w:t>1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  <w:r w:rsidRPr="0046098D">
              <w:rPr>
                <w:rFonts w:ascii="Georgia" w:hAnsi="Georgia"/>
                <w:sz w:val="24"/>
                <w:szCs w:val="24"/>
              </w:rPr>
              <w:t>.</w:t>
            </w:r>
            <w:r w:rsidR="00783EAF">
              <w:rPr>
                <w:rFonts w:ascii="Georgia" w:hAnsi="Georgia"/>
                <w:sz w:val="24"/>
                <w:szCs w:val="24"/>
              </w:rPr>
              <w:t>3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302030" w:rsidRPr="00867FAB" w:rsidRDefault="00302030" w:rsidP="0030203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962491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Модель совершенства EFQM-2013. Фундаментальные концепции совершенства модели EFQM. Логика RADAR</w:t>
            </w:r>
          </w:p>
        </w:tc>
        <w:tc>
          <w:tcPr>
            <w:tcW w:w="3827" w:type="dxa"/>
          </w:tcPr>
          <w:p w:rsidR="00302030" w:rsidRPr="00302030" w:rsidRDefault="00302030" w:rsidP="00302030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302030" w:rsidRPr="00302030" w:rsidRDefault="00302030" w:rsidP="00302030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302030" w:rsidRPr="0046098D" w:rsidTr="00962491">
        <w:trPr>
          <w:trHeight w:val="414"/>
        </w:trPr>
        <w:tc>
          <w:tcPr>
            <w:tcW w:w="1985" w:type="dxa"/>
            <w:vAlign w:val="center"/>
          </w:tcPr>
          <w:p w:rsidR="00302030" w:rsidRDefault="00302030" w:rsidP="002E1549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10.</w:t>
            </w:r>
            <w:r w:rsidR="002E1549">
              <w:rPr>
                <w:rFonts w:ascii="Georgia" w:hAnsi="Georgia"/>
                <w:sz w:val="24"/>
                <w:szCs w:val="24"/>
              </w:rPr>
              <w:t>3</w:t>
            </w:r>
            <w:r>
              <w:rPr>
                <w:rFonts w:ascii="Georgia" w:hAnsi="Georgia"/>
                <w:sz w:val="24"/>
                <w:szCs w:val="24"/>
              </w:rPr>
              <w:t>0 – 11.</w:t>
            </w:r>
            <w:r w:rsidR="002E1549">
              <w:rPr>
                <w:rFonts w:ascii="Georgia" w:hAnsi="Georgia"/>
                <w:sz w:val="24"/>
                <w:szCs w:val="24"/>
              </w:rPr>
              <w:t>0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302030" w:rsidRPr="000B01EB" w:rsidRDefault="000B01EB" w:rsidP="000B01EB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</w:t>
            </w:r>
            <w:r w:rsidRPr="0046098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 критериев Премии </w:t>
            </w:r>
            <w:r w:rsidRPr="00962491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СНГ за достижения в области качества продукции и услуг</w:t>
            </w:r>
            <w:r w:rsidRPr="0046098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: </w:t>
            </w:r>
            <w:r w:rsidRPr="000B01EB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«1 Лидерство»</w:t>
            </w:r>
          </w:p>
        </w:tc>
        <w:tc>
          <w:tcPr>
            <w:tcW w:w="3827" w:type="dxa"/>
          </w:tcPr>
          <w:p w:rsidR="000B01EB" w:rsidRPr="00302030" w:rsidRDefault="000B01EB" w:rsidP="000B01EB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302030" w:rsidRPr="00783EAF" w:rsidRDefault="000B01EB" w:rsidP="000B01EB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302030" w:rsidRPr="0046098D" w:rsidTr="007C576E">
        <w:trPr>
          <w:trHeight w:val="414"/>
        </w:trPr>
        <w:tc>
          <w:tcPr>
            <w:tcW w:w="1985" w:type="dxa"/>
            <w:vAlign w:val="center"/>
          </w:tcPr>
          <w:p w:rsidR="00302030" w:rsidRDefault="00302030" w:rsidP="000B01E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7C576E">
              <w:rPr>
                <w:rFonts w:ascii="Georgia" w:hAnsi="Georgia"/>
                <w:sz w:val="24"/>
                <w:szCs w:val="24"/>
              </w:rPr>
              <w:t>1</w:t>
            </w:r>
            <w:r>
              <w:rPr>
                <w:rFonts w:ascii="Georgia" w:hAnsi="Georgia"/>
                <w:sz w:val="24"/>
                <w:szCs w:val="24"/>
              </w:rPr>
              <w:t>1</w:t>
            </w:r>
            <w:r w:rsidRPr="007C576E">
              <w:rPr>
                <w:rFonts w:ascii="Georgia" w:hAnsi="Georgia"/>
                <w:sz w:val="24"/>
                <w:szCs w:val="24"/>
              </w:rPr>
              <w:t>.</w:t>
            </w:r>
            <w:r w:rsidR="002E1549">
              <w:rPr>
                <w:rFonts w:ascii="Georgia" w:hAnsi="Georgia"/>
                <w:sz w:val="24"/>
                <w:szCs w:val="24"/>
              </w:rPr>
              <w:t>0</w:t>
            </w:r>
            <w:r w:rsidRPr="007C576E">
              <w:rPr>
                <w:rFonts w:ascii="Georgia" w:hAnsi="Georgia"/>
                <w:sz w:val="24"/>
                <w:szCs w:val="24"/>
              </w:rPr>
              <w:t>0 – 1</w:t>
            </w:r>
            <w:r w:rsidR="000B01EB">
              <w:rPr>
                <w:rFonts w:ascii="Georgia" w:hAnsi="Georgia"/>
                <w:sz w:val="24"/>
                <w:szCs w:val="24"/>
              </w:rPr>
              <w:t>1</w:t>
            </w:r>
            <w:r w:rsidRPr="007C576E">
              <w:rPr>
                <w:rFonts w:ascii="Georgia" w:hAnsi="Georgia"/>
                <w:sz w:val="24"/>
                <w:szCs w:val="24"/>
              </w:rPr>
              <w:t>.</w:t>
            </w:r>
            <w:r w:rsidR="002E1549">
              <w:rPr>
                <w:rFonts w:ascii="Georgia" w:hAnsi="Georgia"/>
                <w:sz w:val="24"/>
                <w:szCs w:val="24"/>
              </w:rPr>
              <w:t>3</w:t>
            </w:r>
            <w:r w:rsidRPr="007C576E"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0B01EB" w:rsidRDefault="000B01EB" w:rsidP="000B01EB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A50D1F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 критериев Премии СНГ за достижения в области качества продукции и услуг:</w:t>
            </w:r>
            <w:r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 </w:t>
            </w:r>
          </w:p>
          <w:p w:rsidR="00302030" w:rsidRPr="0046098D" w:rsidRDefault="000B01EB" w:rsidP="000B01EB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6098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«2 Стратегия»</w:t>
            </w:r>
          </w:p>
        </w:tc>
        <w:tc>
          <w:tcPr>
            <w:tcW w:w="3827" w:type="dxa"/>
            <w:vAlign w:val="center"/>
          </w:tcPr>
          <w:p w:rsidR="000B01EB" w:rsidRPr="00302030" w:rsidRDefault="000B01EB" w:rsidP="000B01EB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302030" w:rsidRPr="00302030" w:rsidRDefault="000B01EB" w:rsidP="000B01EB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0B01EB" w:rsidRPr="0046098D" w:rsidTr="007C576E">
        <w:trPr>
          <w:trHeight w:val="414"/>
        </w:trPr>
        <w:tc>
          <w:tcPr>
            <w:tcW w:w="1985" w:type="dxa"/>
            <w:vAlign w:val="center"/>
          </w:tcPr>
          <w:p w:rsidR="000B01EB" w:rsidRPr="007C576E" w:rsidRDefault="000B01EB" w:rsidP="002E1549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11.30-12.00</w:t>
            </w:r>
          </w:p>
        </w:tc>
        <w:tc>
          <w:tcPr>
            <w:tcW w:w="4961" w:type="dxa"/>
            <w:vAlign w:val="center"/>
          </w:tcPr>
          <w:p w:rsidR="000B01EB" w:rsidRPr="004B0839" w:rsidRDefault="000B01EB" w:rsidP="000B01EB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Подходы к оценке критериев Премии СНГ за достижения в области качества продукции и услуг: </w:t>
            </w:r>
          </w:p>
          <w:p w:rsidR="000B01EB" w:rsidRDefault="000B01EB" w:rsidP="000B01EB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«3 Персонал»</w:t>
            </w:r>
          </w:p>
        </w:tc>
        <w:tc>
          <w:tcPr>
            <w:tcW w:w="3827" w:type="dxa"/>
            <w:vAlign w:val="center"/>
          </w:tcPr>
          <w:p w:rsidR="004B0839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0B01EB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783EAF" w:rsidRPr="0046098D" w:rsidTr="002C4E0C">
        <w:trPr>
          <w:trHeight w:val="342"/>
        </w:trPr>
        <w:tc>
          <w:tcPr>
            <w:tcW w:w="10773" w:type="dxa"/>
            <w:gridSpan w:val="3"/>
            <w:shd w:val="clear" w:color="auto" w:fill="F2F2F2" w:themeFill="background1" w:themeFillShade="F2"/>
            <w:vAlign w:val="center"/>
          </w:tcPr>
          <w:p w:rsidR="00783EAF" w:rsidRPr="00302030" w:rsidRDefault="00783EAF" w:rsidP="002C4E0C">
            <w:pPr>
              <w:pStyle w:val="a3"/>
              <w:widowControl w:val="0"/>
              <w:rPr>
                <w:rFonts w:ascii="Georgia" w:hAnsi="Georgia"/>
                <w:bCs/>
                <w:spacing w:val="-6"/>
                <w:sz w:val="24"/>
                <w:szCs w:val="24"/>
              </w:rPr>
            </w:pPr>
            <w:r>
              <w:rPr>
                <w:rFonts w:ascii="Georgia" w:hAnsi="Georgia"/>
                <w:bCs/>
                <w:spacing w:val="-6"/>
                <w:sz w:val="24"/>
                <w:szCs w:val="24"/>
                <w:lang w:val="en-US"/>
              </w:rPr>
              <w:t>I</w:t>
            </w:r>
            <w:r w:rsidRPr="00302030">
              <w:rPr>
                <w:rFonts w:ascii="Georgia" w:hAnsi="Georgia"/>
                <w:bCs/>
                <w:spacing w:val="-6"/>
                <w:sz w:val="24"/>
                <w:szCs w:val="24"/>
                <w:lang w:val="en-US"/>
              </w:rPr>
              <w:t xml:space="preserve">I </w:t>
            </w:r>
            <w:r w:rsidRPr="00302030">
              <w:rPr>
                <w:rFonts w:ascii="Georgia" w:hAnsi="Georgia"/>
                <w:bCs/>
                <w:spacing w:val="-6"/>
                <w:sz w:val="24"/>
                <w:szCs w:val="24"/>
              </w:rPr>
              <w:t>день</w:t>
            </w:r>
          </w:p>
        </w:tc>
      </w:tr>
      <w:tr w:rsidR="002E4157" w:rsidRPr="0046098D" w:rsidTr="002E4157">
        <w:trPr>
          <w:trHeight w:val="342"/>
        </w:trPr>
        <w:tc>
          <w:tcPr>
            <w:tcW w:w="1985" w:type="dxa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08.30-09.00</w:t>
            </w:r>
          </w:p>
        </w:tc>
        <w:tc>
          <w:tcPr>
            <w:tcW w:w="8788" w:type="dxa"/>
            <w:gridSpan w:val="2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Техническая настройка подключения</w:t>
            </w:r>
          </w:p>
        </w:tc>
      </w:tr>
      <w:tr w:rsidR="002E4157" w:rsidRPr="0046098D" w:rsidTr="00143641">
        <w:trPr>
          <w:trHeight w:val="414"/>
        </w:trPr>
        <w:tc>
          <w:tcPr>
            <w:tcW w:w="1985" w:type="dxa"/>
            <w:vAlign w:val="center"/>
          </w:tcPr>
          <w:p w:rsidR="002E4157" w:rsidRPr="00713FC8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9</w:t>
            </w:r>
            <w:r w:rsidRPr="00962491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0</w:t>
            </w:r>
            <w:r w:rsidRPr="00962491">
              <w:rPr>
                <w:rFonts w:ascii="Georgia" w:hAnsi="Georgia"/>
                <w:sz w:val="24"/>
                <w:szCs w:val="24"/>
              </w:rPr>
              <w:t xml:space="preserve">0 – 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9</w:t>
            </w:r>
            <w:r w:rsidRPr="00962491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3</w:t>
            </w:r>
            <w:r w:rsidRPr="00962491"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2E4157" w:rsidRPr="00EB4BDD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Подходы к оценке критериев Премии СНГ за достижения в области качества продукции и услуг: </w:t>
            </w:r>
          </w:p>
          <w:p w:rsidR="002E4157" w:rsidRPr="00EB4BDD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«4 Партнерство и ресурсы»</w:t>
            </w:r>
          </w:p>
        </w:tc>
        <w:tc>
          <w:tcPr>
            <w:tcW w:w="3827" w:type="dxa"/>
            <w:vAlign w:val="center"/>
          </w:tcPr>
          <w:p w:rsidR="00A40AEE" w:rsidRDefault="00A40AEE" w:rsidP="00A40AEE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>Н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ачальник отдела эффективности </w:t>
            </w:r>
            <w:r w:rsidR="00EB4BDD"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бизнес-процессов </w:t>
            </w:r>
            <w:proofErr w:type="spellStart"/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асессор EFQM </w:t>
            </w:r>
          </w:p>
          <w:p w:rsidR="002E4157" w:rsidRPr="00EB4BDD" w:rsidRDefault="004B0839" w:rsidP="00A40AEE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</w:t>
            </w:r>
            <w:r w:rsidR="00A40AEE"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Владимирович</w:t>
            </w:r>
          </w:p>
        </w:tc>
      </w:tr>
      <w:tr w:rsidR="002E4157" w:rsidRPr="0046098D" w:rsidTr="00783EAF">
        <w:trPr>
          <w:trHeight w:val="414"/>
        </w:trPr>
        <w:tc>
          <w:tcPr>
            <w:tcW w:w="1985" w:type="dxa"/>
            <w:vAlign w:val="center"/>
          </w:tcPr>
          <w:p w:rsidR="002E4157" w:rsidRPr="0046098D" w:rsidRDefault="002E4157" w:rsidP="002E415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B4BDD">
              <w:rPr>
                <w:rFonts w:ascii="Georgia" w:hAnsi="Georgia"/>
                <w:sz w:val="24"/>
                <w:szCs w:val="24"/>
              </w:rPr>
              <w:t>9</w:t>
            </w:r>
            <w:r>
              <w:rPr>
                <w:rFonts w:ascii="Georgia" w:hAnsi="Georgia"/>
                <w:sz w:val="24"/>
                <w:szCs w:val="24"/>
              </w:rPr>
              <w:t>.</w:t>
            </w:r>
            <w:r w:rsidRPr="00EB4BDD">
              <w:rPr>
                <w:rFonts w:ascii="Georgia" w:hAnsi="Georgia"/>
                <w:sz w:val="24"/>
                <w:szCs w:val="24"/>
              </w:rPr>
              <w:t>30</w:t>
            </w:r>
            <w:r>
              <w:rPr>
                <w:rFonts w:ascii="Georgia" w:hAnsi="Georgia"/>
                <w:sz w:val="24"/>
                <w:szCs w:val="24"/>
              </w:rPr>
              <w:t xml:space="preserve"> – 1</w:t>
            </w:r>
            <w:r w:rsidRPr="00EB4BDD">
              <w:rPr>
                <w:rFonts w:ascii="Georgia" w:hAnsi="Georgia"/>
                <w:sz w:val="24"/>
                <w:szCs w:val="24"/>
              </w:rPr>
              <w:t>0</w:t>
            </w:r>
            <w:r>
              <w:rPr>
                <w:rFonts w:ascii="Georgia" w:hAnsi="Georgia"/>
                <w:sz w:val="24"/>
                <w:szCs w:val="24"/>
              </w:rPr>
              <w:t>.</w:t>
            </w:r>
            <w:r w:rsidRPr="00EB4BDD">
              <w:rPr>
                <w:rFonts w:ascii="Georgia" w:hAnsi="Georgia"/>
                <w:sz w:val="24"/>
                <w:szCs w:val="24"/>
              </w:rPr>
              <w:t>0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2E4157" w:rsidRPr="00EB4BDD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Подходы к оценке критериев Премии СНГ за достижения в области качества продукции и услуг: </w:t>
            </w:r>
          </w:p>
          <w:p w:rsidR="002E4157" w:rsidRPr="00EB4BDD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«5 Процессы, продукция и услуги»</w:t>
            </w:r>
          </w:p>
        </w:tc>
        <w:tc>
          <w:tcPr>
            <w:tcW w:w="3827" w:type="dxa"/>
            <w:vAlign w:val="center"/>
          </w:tcPr>
          <w:p w:rsid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>Н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ачальник отдела эффективности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бизнес-процессов </w:t>
            </w:r>
            <w:proofErr w:type="spellStart"/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асессор EFQM </w:t>
            </w:r>
          </w:p>
          <w:p w:rsidR="002E4157" w:rsidRPr="00302030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 Игорь Владимирович</w:t>
            </w:r>
          </w:p>
        </w:tc>
      </w:tr>
      <w:tr w:rsidR="002E4157" w:rsidRPr="0046098D" w:rsidTr="00783EAF">
        <w:trPr>
          <w:trHeight w:val="414"/>
        </w:trPr>
        <w:tc>
          <w:tcPr>
            <w:tcW w:w="1985" w:type="dxa"/>
            <w:vAlign w:val="center"/>
          </w:tcPr>
          <w:p w:rsidR="002E4157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10.00-10.30</w:t>
            </w:r>
          </w:p>
        </w:tc>
        <w:tc>
          <w:tcPr>
            <w:tcW w:w="4961" w:type="dxa"/>
            <w:vAlign w:val="center"/>
          </w:tcPr>
          <w:p w:rsidR="002E4157" w:rsidRPr="00EB4BDD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Подходы к оценке критериев Премии СНГ за достижения в области качества </w:t>
            </w: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lastRenderedPageBreak/>
              <w:t>продукции и услуг:</w:t>
            </w:r>
          </w:p>
          <w:p w:rsidR="002E4157" w:rsidRPr="00EB4BDD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«6 Результаты для потребителя»</w:t>
            </w:r>
          </w:p>
        </w:tc>
        <w:tc>
          <w:tcPr>
            <w:tcW w:w="3827" w:type="dxa"/>
            <w:vAlign w:val="center"/>
          </w:tcPr>
          <w:p w:rsid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lastRenderedPageBreak/>
              <w:t>Н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ачальник отдела эффективности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lastRenderedPageBreak/>
              <w:t xml:space="preserve">бизнес-процессов </w:t>
            </w:r>
            <w:proofErr w:type="spellStart"/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асессор EFQM </w:t>
            </w:r>
          </w:p>
          <w:p w:rsidR="002E4157" w:rsidRPr="00302030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 Игорь Владимирович</w:t>
            </w:r>
          </w:p>
        </w:tc>
      </w:tr>
      <w:tr w:rsidR="002E4157" w:rsidRPr="0046098D" w:rsidTr="004B0839">
        <w:trPr>
          <w:trHeight w:val="1308"/>
        </w:trPr>
        <w:tc>
          <w:tcPr>
            <w:tcW w:w="1985" w:type="dxa"/>
            <w:vAlign w:val="center"/>
          </w:tcPr>
          <w:p w:rsidR="002E4157" w:rsidRPr="004B0839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 w:rsidRPr="004B0839">
              <w:rPr>
                <w:rFonts w:ascii="Georgia" w:hAnsi="Georgia"/>
                <w:sz w:val="24"/>
                <w:szCs w:val="24"/>
                <w:lang w:val="en-US"/>
              </w:rPr>
              <w:lastRenderedPageBreak/>
              <w:t>10.30-11.00</w:t>
            </w:r>
          </w:p>
        </w:tc>
        <w:tc>
          <w:tcPr>
            <w:tcW w:w="4961" w:type="dxa"/>
            <w:vAlign w:val="center"/>
          </w:tcPr>
          <w:p w:rsidR="002E4157" w:rsidRPr="004B0839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 критериев Премии СНГ за достижения в области качества продукции и услуг:</w:t>
            </w:r>
          </w:p>
          <w:p w:rsidR="002E4157" w:rsidRPr="004B0839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7 Результаты для персонала»</w:t>
            </w:r>
          </w:p>
        </w:tc>
        <w:tc>
          <w:tcPr>
            <w:tcW w:w="3827" w:type="dxa"/>
            <w:vAlign w:val="center"/>
          </w:tcPr>
          <w:p w:rsidR="004B0839" w:rsidRPr="004B0839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2E4157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4B0839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4B0839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2E4157" w:rsidRPr="0046098D" w:rsidTr="004B0839">
        <w:trPr>
          <w:trHeight w:val="1619"/>
        </w:trPr>
        <w:tc>
          <w:tcPr>
            <w:tcW w:w="1985" w:type="dxa"/>
            <w:vAlign w:val="center"/>
          </w:tcPr>
          <w:p w:rsidR="002E4157" w:rsidRPr="000C691D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11.00-11.30</w:t>
            </w:r>
          </w:p>
        </w:tc>
        <w:tc>
          <w:tcPr>
            <w:tcW w:w="4961" w:type="dxa"/>
            <w:vAlign w:val="center"/>
          </w:tcPr>
          <w:p w:rsidR="002E4157" w:rsidRPr="004B0839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 критериев Премии СНГ за достижения в области качества продукции и услуг:</w:t>
            </w:r>
          </w:p>
          <w:p w:rsidR="002E4157" w:rsidRPr="004B0839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«8 Результаты для общества»</w:t>
            </w:r>
          </w:p>
        </w:tc>
        <w:tc>
          <w:tcPr>
            <w:tcW w:w="3827" w:type="dxa"/>
            <w:vAlign w:val="center"/>
          </w:tcPr>
          <w:p w:rsidR="004B0839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2E4157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2E4157" w:rsidRPr="0046098D" w:rsidTr="00962491">
        <w:trPr>
          <w:trHeight w:val="414"/>
        </w:trPr>
        <w:tc>
          <w:tcPr>
            <w:tcW w:w="1985" w:type="dxa"/>
            <w:vAlign w:val="center"/>
          </w:tcPr>
          <w:p w:rsidR="002E4157" w:rsidRPr="000C691D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11.30-12.00</w:t>
            </w:r>
          </w:p>
        </w:tc>
        <w:tc>
          <w:tcPr>
            <w:tcW w:w="4961" w:type="dxa"/>
            <w:vAlign w:val="center"/>
          </w:tcPr>
          <w:p w:rsidR="002E4157" w:rsidRPr="00EB4BDD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 критериев Премии СНГ за достижения в области качества продукции и услуг:</w:t>
            </w:r>
          </w:p>
          <w:p w:rsidR="002E4157" w:rsidRPr="00EB4BDD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«9 Результаты для бизнеса»</w:t>
            </w:r>
          </w:p>
        </w:tc>
        <w:tc>
          <w:tcPr>
            <w:tcW w:w="3827" w:type="dxa"/>
            <w:vAlign w:val="center"/>
          </w:tcPr>
          <w:p w:rsidR="00EB4BDD" w:rsidRP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Начальник отдела эффективности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br/>
              <w:t xml:space="preserve">бизнес-процессов </w:t>
            </w:r>
            <w:proofErr w:type="spellStart"/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асессор EFQM </w:t>
            </w:r>
          </w:p>
          <w:p w:rsidR="004B0839" w:rsidRP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 Игорь Владимирович</w:t>
            </w:r>
          </w:p>
        </w:tc>
      </w:tr>
      <w:tr w:rsidR="002E4157" w:rsidRPr="0046098D" w:rsidTr="00962491">
        <w:trPr>
          <w:trHeight w:val="342"/>
        </w:trPr>
        <w:tc>
          <w:tcPr>
            <w:tcW w:w="10773" w:type="dxa"/>
            <w:gridSpan w:val="3"/>
            <w:shd w:val="clear" w:color="auto" w:fill="F2F2F2" w:themeFill="background1" w:themeFillShade="F2"/>
            <w:vAlign w:val="center"/>
          </w:tcPr>
          <w:p w:rsidR="002E4157" w:rsidRPr="00863910" w:rsidRDefault="002E4157" w:rsidP="002E4157">
            <w:pPr>
              <w:pStyle w:val="a3"/>
              <w:widowControl w:val="0"/>
              <w:rPr>
                <w:rFonts w:ascii="Georgia" w:hAnsi="Georgia"/>
                <w:bCs/>
                <w:spacing w:val="-6"/>
                <w:sz w:val="24"/>
                <w:szCs w:val="24"/>
                <w:highlight w:val="green"/>
              </w:rPr>
            </w:pPr>
            <w:r w:rsidRPr="001C37B8">
              <w:rPr>
                <w:rFonts w:ascii="Georgia" w:hAnsi="Georgia"/>
                <w:bCs/>
                <w:spacing w:val="-6"/>
                <w:sz w:val="24"/>
                <w:szCs w:val="24"/>
                <w:lang w:val="en-US"/>
              </w:rPr>
              <w:t>III</w:t>
            </w:r>
            <w:r w:rsidRPr="001C37B8">
              <w:rPr>
                <w:rFonts w:ascii="Georgia" w:hAnsi="Georgia"/>
                <w:bCs/>
                <w:spacing w:val="-6"/>
                <w:sz w:val="24"/>
                <w:szCs w:val="24"/>
              </w:rPr>
              <w:t xml:space="preserve"> день</w:t>
            </w:r>
          </w:p>
        </w:tc>
      </w:tr>
      <w:tr w:rsidR="002E4157" w:rsidRPr="0046098D" w:rsidTr="002E4157">
        <w:trPr>
          <w:trHeight w:val="342"/>
        </w:trPr>
        <w:tc>
          <w:tcPr>
            <w:tcW w:w="1985" w:type="dxa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08.30-09.00</w:t>
            </w:r>
          </w:p>
        </w:tc>
        <w:tc>
          <w:tcPr>
            <w:tcW w:w="8788" w:type="dxa"/>
            <w:gridSpan w:val="2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Техническая настройка подключения</w:t>
            </w:r>
          </w:p>
        </w:tc>
      </w:tr>
      <w:tr w:rsidR="002E4157" w:rsidRPr="0046098D" w:rsidTr="00420CDF">
        <w:trPr>
          <w:trHeight w:val="181"/>
        </w:trPr>
        <w:tc>
          <w:tcPr>
            <w:tcW w:w="1985" w:type="dxa"/>
            <w:vAlign w:val="center"/>
          </w:tcPr>
          <w:p w:rsidR="002E4157" w:rsidRPr="0046098D" w:rsidRDefault="002E4157" w:rsidP="002E415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09</w:t>
            </w:r>
            <w:r w:rsidRPr="00DE3A51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  <w:r w:rsidRPr="00DE3A51">
              <w:rPr>
                <w:rFonts w:ascii="Georgia" w:hAnsi="Georgia"/>
                <w:sz w:val="24"/>
                <w:szCs w:val="24"/>
              </w:rPr>
              <w:t xml:space="preserve">0 – 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9</w:t>
            </w:r>
            <w:r w:rsidRPr="00DE3A51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3</w:t>
            </w:r>
            <w:r w:rsidRPr="00DE3A51"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2E4157" w:rsidRPr="00867FAB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867FAB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Порядок проведения конкурса на соискание Премии </w:t>
            </w:r>
            <w:r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СНГ за достижения в области качества продукции и услуг</w:t>
            </w:r>
          </w:p>
        </w:tc>
        <w:tc>
          <w:tcPr>
            <w:tcW w:w="3827" w:type="dxa"/>
          </w:tcPr>
          <w:p w:rsidR="002E4157" w:rsidRPr="00783EAF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783EAF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Главный специалист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783EAF">
              <w:rPr>
                <w:rFonts w:ascii="Georgia" w:hAnsi="Georgia"/>
                <w:b w:val="0"/>
                <w:bCs/>
                <w:sz w:val="24"/>
                <w:szCs w:val="24"/>
              </w:rPr>
              <w:t>Бюро по стандартам</w:t>
            </w:r>
          </w:p>
          <w:p w:rsidR="002E4157" w:rsidRPr="00783EAF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r w:rsidRPr="00783EAF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Шинкарева Анна Петровна</w:t>
            </w:r>
          </w:p>
        </w:tc>
      </w:tr>
      <w:tr w:rsidR="002E4157" w:rsidRPr="0046098D" w:rsidTr="008811E2">
        <w:trPr>
          <w:trHeight w:val="181"/>
        </w:trPr>
        <w:tc>
          <w:tcPr>
            <w:tcW w:w="1985" w:type="dxa"/>
            <w:vAlign w:val="center"/>
          </w:tcPr>
          <w:p w:rsidR="002E4157" w:rsidRDefault="002E4157" w:rsidP="005F48BD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5F48BD">
              <w:rPr>
                <w:rFonts w:ascii="Georgia" w:hAnsi="Georgia"/>
                <w:sz w:val="24"/>
                <w:szCs w:val="24"/>
                <w:lang w:val="en-US"/>
              </w:rPr>
              <w:t>9.30-1</w:t>
            </w:r>
            <w:r w:rsidR="007837AC" w:rsidRPr="005F48BD">
              <w:rPr>
                <w:rFonts w:ascii="Georgia" w:hAnsi="Georgia"/>
                <w:sz w:val="24"/>
                <w:szCs w:val="24"/>
              </w:rPr>
              <w:t>0</w:t>
            </w:r>
            <w:r w:rsidRPr="005F48BD">
              <w:rPr>
                <w:rFonts w:ascii="Georgia" w:hAnsi="Georgia"/>
                <w:sz w:val="24"/>
                <w:szCs w:val="24"/>
                <w:lang w:val="en-US"/>
              </w:rPr>
              <w:t>.</w:t>
            </w:r>
            <w:r w:rsidRPr="005F48BD">
              <w:rPr>
                <w:rFonts w:ascii="Georgia" w:hAnsi="Georgia"/>
                <w:sz w:val="24"/>
                <w:szCs w:val="24"/>
              </w:rPr>
              <w:t>3</w:t>
            </w:r>
            <w:r w:rsidRPr="005F48BD">
              <w:rPr>
                <w:rFonts w:ascii="Georgia" w:hAnsi="Georgia"/>
                <w:sz w:val="24"/>
                <w:szCs w:val="24"/>
                <w:lang w:val="en-US"/>
              </w:rPr>
              <w:t>0</w:t>
            </w:r>
          </w:p>
        </w:tc>
        <w:tc>
          <w:tcPr>
            <w:tcW w:w="4961" w:type="dxa"/>
            <w:vAlign w:val="center"/>
          </w:tcPr>
          <w:p w:rsidR="002E4157" w:rsidRPr="00867FAB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Модель Премии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  <w:lang w:val="en-US"/>
              </w:rPr>
              <w:t>EFQM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-2020: знакомство, основные отличия от </w:t>
            </w:r>
            <w:r w:rsidR="00CC23AF"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модели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  <w:lang w:val="en-US"/>
              </w:rPr>
              <w:t>EFQM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>-2013</w:t>
            </w:r>
          </w:p>
        </w:tc>
        <w:tc>
          <w:tcPr>
            <w:tcW w:w="3827" w:type="dxa"/>
          </w:tcPr>
          <w:p w:rsid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>Н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ачальник отдела эффективности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бизнес-процессов </w:t>
            </w:r>
            <w:proofErr w:type="spellStart"/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асессор EFQM </w:t>
            </w:r>
          </w:p>
          <w:p w:rsidR="002E4157" w:rsidRPr="004B0839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 Игорь Владимирович</w:t>
            </w:r>
          </w:p>
        </w:tc>
      </w:tr>
      <w:tr w:rsidR="001C37B8" w:rsidRPr="0046098D" w:rsidTr="008811E2">
        <w:trPr>
          <w:trHeight w:val="181"/>
        </w:trPr>
        <w:tc>
          <w:tcPr>
            <w:tcW w:w="1985" w:type="dxa"/>
            <w:vAlign w:val="center"/>
          </w:tcPr>
          <w:p w:rsidR="001C37B8" w:rsidRPr="005021C4" w:rsidRDefault="005021C4" w:rsidP="002E4157">
            <w:pPr>
              <w:jc w:val="center"/>
              <w:rPr>
                <w:rFonts w:ascii="Georgia" w:hAnsi="Georgia"/>
                <w:sz w:val="24"/>
                <w:szCs w:val="24"/>
                <w:highlight w:val="yellow"/>
              </w:rPr>
            </w:pPr>
            <w:r w:rsidRPr="001C6FB1">
              <w:rPr>
                <w:rFonts w:ascii="Georgia" w:hAnsi="Georgia"/>
                <w:sz w:val="24"/>
                <w:szCs w:val="24"/>
              </w:rPr>
              <w:t>10.30-11.30</w:t>
            </w:r>
          </w:p>
        </w:tc>
        <w:tc>
          <w:tcPr>
            <w:tcW w:w="4961" w:type="dxa"/>
            <w:vAlign w:val="center"/>
          </w:tcPr>
          <w:p w:rsidR="001C37B8" w:rsidRPr="001C6FB1" w:rsidRDefault="001C6FB1" w:rsidP="001C6FB1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Круглый стол по вопросу </w:t>
            </w:r>
            <w:r w:rsidR="005021C4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целесообразности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перехода на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Модель Премии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  <w:lang w:val="en-US"/>
              </w:rPr>
              <w:t>EFQM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>-2020</w:t>
            </w:r>
          </w:p>
        </w:tc>
        <w:tc>
          <w:tcPr>
            <w:tcW w:w="3827" w:type="dxa"/>
          </w:tcPr>
          <w:p w:rsidR="001C37B8" w:rsidRDefault="001C37B8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>Эксперты Премии СНГ</w:t>
            </w:r>
          </w:p>
        </w:tc>
      </w:tr>
      <w:tr w:rsidR="002E4157" w:rsidRPr="0046098D" w:rsidTr="00962491">
        <w:trPr>
          <w:trHeight w:val="181"/>
        </w:trPr>
        <w:tc>
          <w:tcPr>
            <w:tcW w:w="1985" w:type="dxa"/>
            <w:vAlign w:val="center"/>
          </w:tcPr>
          <w:p w:rsidR="002E4157" w:rsidRPr="0046098D" w:rsidRDefault="001C6FB1" w:rsidP="002E415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11.30-12.30</w:t>
            </w:r>
          </w:p>
        </w:tc>
        <w:tc>
          <w:tcPr>
            <w:tcW w:w="4961" w:type="dxa"/>
            <w:vAlign w:val="center"/>
          </w:tcPr>
          <w:p w:rsidR="002E4157" w:rsidRPr="000B01EB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Проверка уровня знаний, путем тестирования слушателей семинара  </w:t>
            </w:r>
          </w:p>
        </w:tc>
        <w:tc>
          <w:tcPr>
            <w:tcW w:w="3827" w:type="dxa"/>
            <w:vAlign w:val="center"/>
          </w:tcPr>
          <w:p w:rsidR="002E4157" w:rsidRPr="00302030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</w:p>
        </w:tc>
      </w:tr>
    </w:tbl>
    <w:p w:rsidR="00083802" w:rsidRPr="00C2502A" w:rsidRDefault="00083802" w:rsidP="00EE29C5">
      <w:pPr>
        <w:rPr>
          <w:rFonts w:ascii="Georgia" w:hAnsi="Georgia"/>
          <w:b/>
          <w:sz w:val="24"/>
          <w:szCs w:val="24"/>
          <w:highlight w:val="yellow"/>
        </w:rPr>
      </w:pPr>
    </w:p>
    <w:p w:rsidR="00083802" w:rsidRPr="00C2502A" w:rsidRDefault="00083802" w:rsidP="00EE29C5">
      <w:pPr>
        <w:rPr>
          <w:rFonts w:ascii="Georgia" w:hAnsi="Georgia"/>
          <w:b/>
          <w:sz w:val="24"/>
          <w:szCs w:val="24"/>
          <w:highlight w:val="yellow"/>
        </w:rPr>
      </w:pPr>
    </w:p>
    <w:p w:rsidR="00C20CD2" w:rsidRPr="00C2502A" w:rsidRDefault="00C20CD2" w:rsidP="002F11A1">
      <w:pPr>
        <w:tabs>
          <w:tab w:val="left" w:pos="6804"/>
        </w:tabs>
        <w:rPr>
          <w:rFonts w:ascii="Georgia" w:hAnsi="Georgia"/>
          <w:sz w:val="24"/>
          <w:szCs w:val="24"/>
        </w:rPr>
      </w:pPr>
    </w:p>
    <w:sectPr w:rsidR="00C20CD2" w:rsidRPr="00C2502A" w:rsidSect="00D83583">
      <w:headerReference w:type="default" r:id="rId10"/>
      <w:pgSz w:w="11906" w:h="16838" w:code="9"/>
      <w:pgMar w:top="993" w:right="454" w:bottom="993" w:left="79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ECB" w:rsidRDefault="00022ECB" w:rsidP="0034206B">
      <w:r>
        <w:separator/>
      </w:r>
    </w:p>
  </w:endnote>
  <w:endnote w:type="continuationSeparator" w:id="0">
    <w:p w:rsidR="00022ECB" w:rsidRDefault="00022ECB" w:rsidP="0034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ECB" w:rsidRDefault="00022ECB" w:rsidP="0034206B">
      <w:r>
        <w:separator/>
      </w:r>
    </w:p>
  </w:footnote>
  <w:footnote w:type="continuationSeparator" w:id="0">
    <w:p w:rsidR="00022ECB" w:rsidRDefault="00022ECB" w:rsidP="00342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583" w:rsidRDefault="00D83583" w:rsidP="00D83583">
    <w:pPr>
      <w:jc w:val="center"/>
      <w:rPr>
        <w:rFonts w:ascii="Arial" w:hAnsi="Arial" w:cs="Arial"/>
        <w:bCs/>
        <w:sz w:val="24"/>
        <w:szCs w:val="24"/>
        <w:lang w:val="en-US"/>
      </w:rPr>
    </w:pPr>
    <w:r>
      <w:rPr>
        <w:rFonts w:ascii="Arial" w:hAnsi="Arial" w:cs="Arial"/>
        <w:bCs/>
        <w:sz w:val="24"/>
        <w:szCs w:val="24"/>
        <w:lang w:val="en-US"/>
      </w:rPr>
      <w:t xml:space="preserve">                                                                           </w:t>
    </w:r>
    <w:r w:rsidRPr="00D83583">
      <w:rPr>
        <w:rFonts w:ascii="Arial" w:hAnsi="Arial" w:cs="Arial"/>
        <w:bCs/>
        <w:sz w:val="24"/>
        <w:szCs w:val="24"/>
      </w:rPr>
      <w:t xml:space="preserve">Приложение № </w:t>
    </w:r>
    <w:r>
      <w:rPr>
        <w:rFonts w:ascii="Arial" w:hAnsi="Arial" w:cs="Arial"/>
        <w:bCs/>
        <w:sz w:val="24"/>
        <w:szCs w:val="24"/>
        <w:lang w:val="en-US"/>
      </w:rPr>
      <w:t>4</w:t>
    </w:r>
  </w:p>
  <w:p w:rsidR="00D83583" w:rsidRPr="00D83583" w:rsidRDefault="00D83583" w:rsidP="00D83583">
    <w:pPr>
      <w:jc w:val="center"/>
      <w:rPr>
        <w:rFonts w:ascii="Arial" w:hAnsi="Arial" w:cs="Arial"/>
        <w:bCs/>
        <w:sz w:val="24"/>
        <w:szCs w:val="24"/>
      </w:rPr>
    </w:pPr>
    <w:r w:rsidRPr="00D83583">
      <w:rPr>
        <w:rFonts w:ascii="Arial" w:hAnsi="Arial" w:cs="Arial"/>
        <w:bCs/>
        <w:sz w:val="24"/>
        <w:szCs w:val="24"/>
      </w:rPr>
      <w:t xml:space="preserve">                                                                                                  к протоколу НТКОС № 47-2021</w:t>
    </w:r>
  </w:p>
  <w:p w:rsidR="00D83583" w:rsidRDefault="00D835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7E85"/>
    <w:multiLevelType w:val="hybridMultilevel"/>
    <w:tmpl w:val="FC8E8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88"/>
    <w:rsid w:val="00001D03"/>
    <w:rsid w:val="000031FE"/>
    <w:rsid w:val="00022ECB"/>
    <w:rsid w:val="000332C9"/>
    <w:rsid w:val="000363D8"/>
    <w:rsid w:val="00072BEC"/>
    <w:rsid w:val="00074976"/>
    <w:rsid w:val="00080CDC"/>
    <w:rsid w:val="00083802"/>
    <w:rsid w:val="0008665E"/>
    <w:rsid w:val="00086F01"/>
    <w:rsid w:val="00095A4E"/>
    <w:rsid w:val="000A4B40"/>
    <w:rsid w:val="000B01EB"/>
    <w:rsid w:val="000C691D"/>
    <w:rsid w:val="000D08F3"/>
    <w:rsid w:val="000E4DE6"/>
    <w:rsid w:val="000E594E"/>
    <w:rsid w:val="000E75C5"/>
    <w:rsid w:val="000F681F"/>
    <w:rsid w:val="00112947"/>
    <w:rsid w:val="00115B64"/>
    <w:rsid w:val="00115B7F"/>
    <w:rsid w:val="00136EF0"/>
    <w:rsid w:val="00137A0C"/>
    <w:rsid w:val="0014454C"/>
    <w:rsid w:val="001505E2"/>
    <w:rsid w:val="00162477"/>
    <w:rsid w:val="0017277A"/>
    <w:rsid w:val="00187A02"/>
    <w:rsid w:val="001924AA"/>
    <w:rsid w:val="001C37B8"/>
    <w:rsid w:val="001C48A8"/>
    <w:rsid w:val="001C6FB1"/>
    <w:rsid w:val="001E1922"/>
    <w:rsid w:val="001E5A83"/>
    <w:rsid w:val="001E7B77"/>
    <w:rsid w:val="001F129B"/>
    <w:rsid w:val="001F383B"/>
    <w:rsid w:val="001F7955"/>
    <w:rsid w:val="002327A3"/>
    <w:rsid w:val="00252F0C"/>
    <w:rsid w:val="002605BA"/>
    <w:rsid w:val="002668B6"/>
    <w:rsid w:val="0027300A"/>
    <w:rsid w:val="00294273"/>
    <w:rsid w:val="002A4CCD"/>
    <w:rsid w:val="002C68C3"/>
    <w:rsid w:val="002D0737"/>
    <w:rsid w:val="002D4C37"/>
    <w:rsid w:val="002D66B4"/>
    <w:rsid w:val="002D7510"/>
    <w:rsid w:val="002E1549"/>
    <w:rsid w:val="002E4157"/>
    <w:rsid w:val="002F11A1"/>
    <w:rsid w:val="00302030"/>
    <w:rsid w:val="0030765C"/>
    <w:rsid w:val="00337A27"/>
    <w:rsid w:val="0034206B"/>
    <w:rsid w:val="003445C8"/>
    <w:rsid w:val="00352380"/>
    <w:rsid w:val="003655B9"/>
    <w:rsid w:val="00366E8B"/>
    <w:rsid w:val="0037032B"/>
    <w:rsid w:val="003726BC"/>
    <w:rsid w:val="003A376F"/>
    <w:rsid w:val="003A3EF6"/>
    <w:rsid w:val="003B212D"/>
    <w:rsid w:val="003B653E"/>
    <w:rsid w:val="003C74B8"/>
    <w:rsid w:val="003D4FB2"/>
    <w:rsid w:val="003D5433"/>
    <w:rsid w:val="00401B4C"/>
    <w:rsid w:val="004115F1"/>
    <w:rsid w:val="00415B90"/>
    <w:rsid w:val="00416FF5"/>
    <w:rsid w:val="00422583"/>
    <w:rsid w:val="00441DC5"/>
    <w:rsid w:val="0046098D"/>
    <w:rsid w:val="00460DF5"/>
    <w:rsid w:val="00474E56"/>
    <w:rsid w:val="00480683"/>
    <w:rsid w:val="00486BE0"/>
    <w:rsid w:val="00495458"/>
    <w:rsid w:val="0049555C"/>
    <w:rsid w:val="004B0839"/>
    <w:rsid w:val="004B2FF9"/>
    <w:rsid w:val="004C79B1"/>
    <w:rsid w:val="004D3F96"/>
    <w:rsid w:val="004D60EA"/>
    <w:rsid w:val="004E5A8F"/>
    <w:rsid w:val="004E757D"/>
    <w:rsid w:val="004F4766"/>
    <w:rsid w:val="00500936"/>
    <w:rsid w:val="005021C4"/>
    <w:rsid w:val="00521394"/>
    <w:rsid w:val="00524621"/>
    <w:rsid w:val="00532F62"/>
    <w:rsid w:val="00535622"/>
    <w:rsid w:val="00551792"/>
    <w:rsid w:val="005519E4"/>
    <w:rsid w:val="00562B27"/>
    <w:rsid w:val="0057327D"/>
    <w:rsid w:val="0057513F"/>
    <w:rsid w:val="00586A5E"/>
    <w:rsid w:val="005A4B3C"/>
    <w:rsid w:val="005C0047"/>
    <w:rsid w:val="005C711B"/>
    <w:rsid w:val="005E663F"/>
    <w:rsid w:val="005E7D7B"/>
    <w:rsid w:val="005F3099"/>
    <w:rsid w:val="005F48BD"/>
    <w:rsid w:val="005F66DA"/>
    <w:rsid w:val="00603CF0"/>
    <w:rsid w:val="00605AC7"/>
    <w:rsid w:val="00630A81"/>
    <w:rsid w:val="0063191C"/>
    <w:rsid w:val="00634CC4"/>
    <w:rsid w:val="0064045E"/>
    <w:rsid w:val="006476A8"/>
    <w:rsid w:val="0065035C"/>
    <w:rsid w:val="0066124F"/>
    <w:rsid w:val="00663486"/>
    <w:rsid w:val="00666DD7"/>
    <w:rsid w:val="00671D06"/>
    <w:rsid w:val="00674BB4"/>
    <w:rsid w:val="00682C54"/>
    <w:rsid w:val="006A370F"/>
    <w:rsid w:val="006B0816"/>
    <w:rsid w:val="006B1088"/>
    <w:rsid w:val="006C4B87"/>
    <w:rsid w:val="006D3BED"/>
    <w:rsid w:val="006E3608"/>
    <w:rsid w:val="006F4A59"/>
    <w:rsid w:val="006F4CA8"/>
    <w:rsid w:val="0070135A"/>
    <w:rsid w:val="00713FC8"/>
    <w:rsid w:val="00727B2E"/>
    <w:rsid w:val="00731A5F"/>
    <w:rsid w:val="007336F1"/>
    <w:rsid w:val="0073679C"/>
    <w:rsid w:val="007408E1"/>
    <w:rsid w:val="00775830"/>
    <w:rsid w:val="00781907"/>
    <w:rsid w:val="007837AC"/>
    <w:rsid w:val="00783EAF"/>
    <w:rsid w:val="00786CF0"/>
    <w:rsid w:val="007B71A3"/>
    <w:rsid w:val="007C0CE9"/>
    <w:rsid w:val="007C576E"/>
    <w:rsid w:val="007C6AF2"/>
    <w:rsid w:val="007C6FBC"/>
    <w:rsid w:val="007E497B"/>
    <w:rsid w:val="008028C4"/>
    <w:rsid w:val="008103F1"/>
    <w:rsid w:val="00820CFC"/>
    <w:rsid w:val="0083340E"/>
    <w:rsid w:val="008526EC"/>
    <w:rsid w:val="008615DF"/>
    <w:rsid w:val="00863910"/>
    <w:rsid w:val="00866A86"/>
    <w:rsid w:val="00867FAB"/>
    <w:rsid w:val="0087022B"/>
    <w:rsid w:val="008772E1"/>
    <w:rsid w:val="008A7D6F"/>
    <w:rsid w:val="008B2811"/>
    <w:rsid w:val="008D0767"/>
    <w:rsid w:val="008D5463"/>
    <w:rsid w:val="008D61D1"/>
    <w:rsid w:val="008F28B1"/>
    <w:rsid w:val="00902A44"/>
    <w:rsid w:val="00915B68"/>
    <w:rsid w:val="00922EF3"/>
    <w:rsid w:val="00942F14"/>
    <w:rsid w:val="00954EA3"/>
    <w:rsid w:val="00962491"/>
    <w:rsid w:val="00975DE8"/>
    <w:rsid w:val="00977595"/>
    <w:rsid w:val="00981F85"/>
    <w:rsid w:val="00993177"/>
    <w:rsid w:val="00996013"/>
    <w:rsid w:val="009B4DA9"/>
    <w:rsid w:val="009D3142"/>
    <w:rsid w:val="009D4471"/>
    <w:rsid w:val="009D4F64"/>
    <w:rsid w:val="009D7CF3"/>
    <w:rsid w:val="009E66A5"/>
    <w:rsid w:val="009F5905"/>
    <w:rsid w:val="00A02253"/>
    <w:rsid w:val="00A034EC"/>
    <w:rsid w:val="00A06E51"/>
    <w:rsid w:val="00A10287"/>
    <w:rsid w:val="00A124A0"/>
    <w:rsid w:val="00A14A15"/>
    <w:rsid w:val="00A22DBC"/>
    <w:rsid w:val="00A3193E"/>
    <w:rsid w:val="00A34B22"/>
    <w:rsid w:val="00A40AEE"/>
    <w:rsid w:val="00A5065B"/>
    <w:rsid w:val="00A50D1F"/>
    <w:rsid w:val="00A661C5"/>
    <w:rsid w:val="00A670F8"/>
    <w:rsid w:val="00A674E1"/>
    <w:rsid w:val="00A76707"/>
    <w:rsid w:val="00A76E66"/>
    <w:rsid w:val="00A9798C"/>
    <w:rsid w:val="00AB2744"/>
    <w:rsid w:val="00AC03B3"/>
    <w:rsid w:val="00AC4F0D"/>
    <w:rsid w:val="00AE07BB"/>
    <w:rsid w:val="00AE5BDD"/>
    <w:rsid w:val="00AE7A51"/>
    <w:rsid w:val="00B01F9B"/>
    <w:rsid w:val="00B14D4B"/>
    <w:rsid w:val="00B2488A"/>
    <w:rsid w:val="00B31387"/>
    <w:rsid w:val="00B3269C"/>
    <w:rsid w:val="00B40703"/>
    <w:rsid w:val="00B733DC"/>
    <w:rsid w:val="00B740E5"/>
    <w:rsid w:val="00B879B7"/>
    <w:rsid w:val="00B941C6"/>
    <w:rsid w:val="00BA3DFB"/>
    <w:rsid w:val="00BA4220"/>
    <w:rsid w:val="00BA7A9F"/>
    <w:rsid w:val="00BD0DE3"/>
    <w:rsid w:val="00BD6431"/>
    <w:rsid w:val="00BE1024"/>
    <w:rsid w:val="00C20CD2"/>
    <w:rsid w:val="00C2502A"/>
    <w:rsid w:val="00C35B3E"/>
    <w:rsid w:val="00C40EB6"/>
    <w:rsid w:val="00C6034F"/>
    <w:rsid w:val="00C70D53"/>
    <w:rsid w:val="00C77651"/>
    <w:rsid w:val="00C81628"/>
    <w:rsid w:val="00C91C1E"/>
    <w:rsid w:val="00C94CD1"/>
    <w:rsid w:val="00CB2157"/>
    <w:rsid w:val="00CC23AF"/>
    <w:rsid w:val="00CC6BD2"/>
    <w:rsid w:val="00CD0D14"/>
    <w:rsid w:val="00CF165D"/>
    <w:rsid w:val="00CF25A4"/>
    <w:rsid w:val="00D24234"/>
    <w:rsid w:val="00D40232"/>
    <w:rsid w:val="00D562A3"/>
    <w:rsid w:val="00D725B5"/>
    <w:rsid w:val="00D75EFD"/>
    <w:rsid w:val="00D83583"/>
    <w:rsid w:val="00D842E2"/>
    <w:rsid w:val="00DA2B82"/>
    <w:rsid w:val="00DA3F81"/>
    <w:rsid w:val="00DE3A51"/>
    <w:rsid w:val="00DE418C"/>
    <w:rsid w:val="00DF1BEA"/>
    <w:rsid w:val="00E04A17"/>
    <w:rsid w:val="00E102E3"/>
    <w:rsid w:val="00E3362A"/>
    <w:rsid w:val="00E36440"/>
    <w:rsid w:val="00E36A9D"/>
    <w:rsid w:val="00E6174F"/>
    <w:rsid w:val="00E9559B"/>
    <w:rsid w:val="00EA594B"/>
    <w:rsid w:val="00EB071A"/>
    <w:rsid w:val="00EB0CB5"/>
    <w:rsid w:val="00EB4BDD"/>
    <w:rsid w:val="00EB6959"/>
    <w:rsid w:val="00EC192E"/>
    <w:rsid w:val="00EC5D16"/>
    <w:rsid w:val="00ED3465"/>
    <w:rsid w:val="00ED5179"/>
    <w:rsid w:val="00EE29C5"/>
    <w:rsid w:val="00F25FD3"/>
    <w:rsid w:val="00F26BA9"/>
    <w:rsid w:val="00F310D9"/>
    <w:rsid w:val="00F3314E"/>
    <w:rsid w:val="00F35AA3"/>
    <w:rsid w:val="00F515BB"/>
    <w:rsid w:val="00F64BBA"/>
    <w:rsid w:val="00F80B34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A817B8-DB39-4E55-A93A-56DC356F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EA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E29C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EE29C5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6F4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F4CA8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420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206B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420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206B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F54126-F28F-4D08-8062-49AC44AC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MDP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client410a_6</dc:creator>
  <cp:keywords/>
  <dc:description/>
  <cp:lastModifiedBy>Анна Шинкарёва</cp:lastModifiedBy>
  <cp:revision>41</cp:revision>
  <cp:lastPrinted>2021-03-01T10:01:00Z</cp:lastPrinted>
  <dcterms:created xsi:type="dcterms:W3CDTF">2017-03-27T05:51:00Z</dcterms:created>
  <dcterms:modified xsi:type="dcterms:W3CDTF">2021-05-19T12:16:00Z</dcterms:modified>
</cp:coreProperties>
</file>